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97B" w:rsidRPr="00BB197B" w:rsidRDefault="00BB197B" w:rsidP="00091916">
      <w:pPr>
        <w:shd w:val="clear" w:color="auto" w:fill="FFFFFF" w:themeFill="background1"/>
        <w:spacing w:after="0" w:line="240" w:lineRule="auto"/>
        <w:ind w:left="-567"/>
        <w:jc w:val="both"/>
        <w:outlineLvl w:val="2"/>
        <w:rPr>
          <w:rFonts w:ascii="Georgia" w:eastAsia="Times New Roman" w:hAnsi="Georgia" w:cs="Times New Roman"/>
          <w:b/>
          <w:bCs/>
          <w:i/>
          <w:iCs/>
          <w:color w:val="000000"/>
          <w:sz w:val="37"/>
          <w:szCs w:val="37"/>
          <w:lang w:eastAsia="ru-RU"/>
        </w:rPr>
      </w:pPr>
      <w:r w:rsidRPr="00BB197B">
        <w:rPr>
          <w:rFonts w:ascii="Georgia" w:eastAsia="Times New Roman" w:hAnsi="Georgia" w:cs="Times New Roman"/>
          <w:b/>
          <w:bCs/>
          <w:i/>
          <w:iCs/>
          <w:noProof/>
          <w:color w:val="000000"/>
          <w:sz w:val="37"/>
          <w:szCs w:val="37"/>
          <w:lang w:eastAsia="ru-RU"/>
        </w:rPr>
        <w:drawing>
          <wp:anchor distT="0" distB="0" distL="114300" distR="114300" simplePos="0" relativeHeight="251660288" behindDoc="0" locked="0" layoutInCell="1" allowOverlap="1">
            <wp:simplePos x="0" y="0"/>
            <wp:positionH relativeFrom="column">
              <wp:posOffset>-7620</wp:posOffset>
            </wp:positionH>
            <wp:positionV relativeFrom="paragraph">
              <wp:posOffset>-9525</wp:posOffset>
            </wp:positionV>
            <wp:extent cx="3073400" cy="1786255"/>
            <wp:effectExtent l="0" t="0" r="0" b="0"/>
            <wp:wrapSquare wrapText="bothSides"/>
            <wp:docPr id="2" name="Рисунок 1" descr="https://2.bp.blogspot.com/-P9hoGFS1RJ8/V0hotquObcI/AAAAAAAAPD8/sRshTf5agsA5dtKrLYlXqh0I-csc_jYDACLcB/s320/DSC01611.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P9hoGFS1RJ8/V0hotquObcI/AAAAAAAAPD8/sRshTf5agsA5dtKrLYlXqh0I-csc_jYDACLcB/s320/DSC01611.JPG">
                      <a:hlinkClick r:id="rId5" tgtFrame="&quot;_blank&quot;"/>
                    </pic:cNvPr>
                    <pic:cNvPicPr>
                      <a:picLocks noChangeAspect="1" noChangeArrowheads="1"/>
                    </pic:cNvPicPr>
                  </pic:nvPicPr>
                  <pic:blipFill>
                    <a:blip r:embed="rId6" cstate="print"/>
                    <a:srcRect/>
                    <a:stretch>
                      <a:fillRect/>
                    </a:stretch>
                  </pic:blipFill>
                  <pic:spPr bwMode="auto">
                    <a:xfrm>
                      <a:off x="0" y="0"/>
                      <a:ext cx="3073400" cy="1786255"/>
                    </a:xfrm>
                    <a:prstGeom prst="rect">
                      <a:avLst/>
                    </a:prstGeom>
                    <a:noFill/>
                    <a:ln w="9525">
                      <a:noFill/>
                      <a:miter lim="800000"/>
                      <a:headEnd/>
                      <a:tailEnd/>
                    </a:ln>
                  </pic:spPr>
                </pic:pic>
              </a:graphicData>
            </a:graphic>
          </wp:anchor>
        </w:drawing>
      </w:r>
      <w:r>
        <w:rPr>
          <w:rFonts w:ascii="Georgia" w:eastAsia="Times New Roman" w:hAnsi="Georgia" w:cs="Times New Roman"/>
          <w:b/>
          <w:bCs/>
          <w:i/>
          <w:iCs/>
          <w:color w:val="000000"/>
          <w:sz w:val="37"/>
          <w:szCs w:val="37"/>
          <w:lang w:eastAsia="ru-RU"/>
        </w:rPr>
        <w:t xml:space="preserve">                          </w:t>
      </w:r>
    </w:p>
    <w:p w:rsidR="00BB197B" w:rsidRPr="00BB197B" w:rsidRDefault="00BB197B" w:rsidP="00091916">
      <w:pPr>
        <w:shd w:val="clear" w:color="auto" w:fill="FFFFFF" w:themeFill="background1"/>
        <w:spacing w:after="0" w:line="240" w:lineRule="auto"/>
        <w:jc w:val="center"/>
        <w:outlineLvl w:val="2"/>
        <w:rPr>
          <w:rFonts w:ascii="Century Gothic" w:eastAsia="Times New Roman" w:hAnsi="Century Gothic" w:cs="Times New Roman"/>
          <w:b/>
          <w:bCs/>
          <w:iCs/>
          <w:color w:val="E36C0A" w:themeColor="accent6" w:themeShade="BF"/>
          <w:sz w:val="48"/>
          <w:szCs w:val="48"/>
          <w:lang w:eastAsia="ru-RU"/>
        </w:rPr>
      </w:pPr>
      <w:r w:rsidRPr="00BB197B">
        <w:rPr>
          <w:rFonts w:ascii="Century Gothic" w:eastAsia="Times New Roman" w:hAnsi="Century Gothic" w:cs="Times New Roman"/>
          <w:b/>
          <w:bCs/>
          <w:iCs/>
          <w:color w:val="E36C0A" w:themeColor="accent6" w:themeShade="BF"/>
          <w:sz w:val="48"/>
          <w:szCs w:val="48"/>
          <w:lang w:eastAsia="ru-RU"/>
        </w:rPr>
        <w:t>Безопасное лето</w:t>
      </w:r>
      <w:r w:rsidR="00091916">
        <w:rPr>
          <w:rFonts w:ascii="Century Gothic" w:eastAsia="Times New Roman" w:hAnsi="Century Gothic" w:cs="Times New Roman"/>
          <w:b/>
          <w:bCs/>
          <w:iCs/>
          <w:color w:val="E36C0A" w:themeColor="accent6" w:themeShade="BF"/>
          <w:sz w:val="48"/>
          <w:szCs w:val="48"/>
          <w:lang w:eastAsia="ru-RU"/>
        </w:rPr>
        <w:t xml:space="preserve"> – ве</w:t>
      </w:r>
      <w:r w:rsidRPr="00BB197B">
        <w:rPr>
          <w:rFonts w:ascii="Century Gothic" w:eastAsia="Times New Roman" w:hAnsi="Century Gothic" w:cs="Times New Roman"/>
          <w:b/>
          <w:bCs/>
          <w:iCs/>
          <w:color w:val="E36C0A" w:themeColor="accent6" w:themeShade="BF"/>
          <w:sz w:val="48"/>
          <w:szCs w:val="48"/>
          <w:lang w:eastAsia="ru-RU"/>
        </w:rPr>
        <w:t>селые каникулы</w:t>
      </w:r>
    </w:p>
    <w:p w:rsidR="00BB197B" w:rsidRDefault="00BB197B" w:rsidP="00091916">
      <w:pPr>
        <w:shd w:val="clear" w:color="auto" w:fill="FFFFFF" w:themeFill="background1"/>
        <w:spacing w:after="0" w:line="240" w:lineRule="auto"/>
        <w:ind w:left="-709" w:right="-143"/>
        <w:jc w:val="both"/>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br w:type="textWrapping" w:clear="all"/>
      </w:r>
    </w:p>
    <w:p w:rsidR="00BB197B" w:rsidRPr="00BB197B" w:rsidRDefault="00BB197B" w:rsidP="00091916">
      <w:pPr>
        <w:shd w:val="clear" w:color="auto" w:fill="FFFFFF" w:themeFill="background1"/>
        <w:spacing w:after="0"/>
        <w:ind w:right="-143"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Лето - это не только пора удивительных открытий, активного отдыха, новых</w:t>
      </w:r>
      <w:r w:rsidRPr="00675E86">
        <w:rPr>
          <w:rFonts w:ascii="Times New Roman" w:eastAsia="Times New Roman" w:hAnsi="Times New Roman" w:cs="Times New Roman"/>
          <w:color w:val="000000"/>
          <w:sz w:val="28"/>
          <w:szCs w:val="28"/>
          <w:lang w:eastAsia="ru-RU"/>
        </w:rPr>
        <w:t xml:space="preserve"> знакомств, радость общения</w:t>
      </w:r>
      <w:r w:rsidRPr="00BB197B">
        <w:rPr>
          <w:rFonts w:ascii="Times New Roman" w:eastAsia="Times New Roman" w:hAnsi="Times New Roman" w:cs="Times New Roman"/>
          <w:color w:val="000000"/>
          <w:sz w:val="28"/>
          <w:szCs w:val="28"/>
          <w:lang w:eastAsia="ru-RU"/>
        </w:rPr>
        <w:t>. Летний период может таить в себе и высокие риски для детей. Связанно это с множеством факторов, один из которых  - ослабление контроля со стороны взрослых. И сейчас перед родителями стоит задача обеспечения безопасности детей во время летних каникул. Важно вовремя провести беседы, оговорить правила поведения и техники безопасности, обеспечить доступную связь с ребенком или  теми, кто в определенный момент времени присматривает за ним. Каникулы станут для ребят настоящим праздником и незабываемыми, если они будут безопасными!</w:t>
      </w:r>
      <w:bookmarkStart w:id="0" w:name="more"/>
      <w:bookmarkEnd w:id="0"/>
    </w:p>
    <w:p w:rsidR="00BB197B" w:rsidRPr="00BB197B" w:rsidRDefault="00BB197B" w:rsidP="00091916">
      <w:pPr>
        <w:shd w:val="clear" w:color="auto" w:fill="FFFFFF" w:themeFill="background1"/>
        <w:spacing w:after="60" w:line="240" w:lineRule="auto"/>
        <w:jc w:val="center"/>
        <w:rPr>
          <w:rFonts w:ascii="Times New Roman" w:eastAsia="Times New Roman" w:hAnsi="Times New Roman" w:cs="Times New Roman"/>
          <w:color w:val="7030A0"/>
          <w:sz w:val="32"/>
          <w:szCs w:val="32"/>
          <w:lang w:eastAsia="ru-RU"/>
        </w:rPr>
      </w:pPr>
      <w:r w:rsidRPr="00BB197B">
        <w:rPr>
          <w:rFonts w:ascii="Times New Roman" w:eastAsia="Times New Roman" w:hAnsi="Times New Roman" w:cs="Times New Roman"/>
          <w:b/>
          <w:bCs/>
          <w:color w:val="7030A0"/>
          <w:sz w:val="32"/>
          <w:szCs w:val="32"/>
          <w:lang w:eastAsia="ru-RU"/>
        </w:rPr>
        <w:t>Безопаснос</w:t>
      </w:r>
      <w:r w:rsidR="00091916">
        <w:rPr>
          <w:rFonts w:ascii="Times New Roman" w:eastAsia="Times New Roman" w:hAnsi="Times New Roman" w:cs="Times New Roman"/>
          <w:b/>
          <w:bCs/>
          <w:color w:val="7030A0"/>
          <w:sz w:val="32"/>
          <w:szCs w:val="32"/>
          <w:lang w:eastAsia="ru-RU"/>
        </w:rPr>
        <w:t>ть во дворе, на улице и дорогах</w:t>
      </w:r>
    </w:p>
    <w:p w:rsidR="00091916"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Уважаемые родители, не забывайте о правилах дорожного движения, подавая тем самым положительный пример, ведь ребенок всегда хочет быть похожим на взрослых. Проведите с детьми беседы о правилах поведения на дороге! Ежедневно напоминайте им об опасностях, которые могут подстерегать их на дорогах, а также о том, как и где нужно переходить проезжую часть.</w:t>
      </w:r>
    </w:p>
    <w:p w:rsidR="00091916"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С юными велосипедистами важно изучить район проживания, обратив внимание на опасные участки.</w:t>
      </w:r>
    </w:p>
    <w:p w:rsidR="00091916"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Важно, чтобы ребенок не выбегал сломя голову из подъезда, из-за гаража или стоящей машины, из любого места вне зоны видимости. Ребенок должен остановиться, осмотреться по сторонам: нет ли опасности приближающегося транспорта и других помех. </w:t>
      </w:r>
    </w:p>
    <w:p w:rsidR="00091916"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 xml:space="preserve">Особо следует оговорить правила поведения на остановках общественного транспорта, так там таиться наибольшая опасность, особенно в местах плотной застройки. Не следует без оглядки бежать за уходящим пассажирским транспортом.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Необходимо научить ребенка быть </w:t>
      </w:r>
      <w:r w:rsidRPr="00BB197B">
        <w:rPr>
          <w:rFonts w:ascii="Times New Roman" w:eastAsia="Times New Roman" w:hAnsi="Times New Roman" w:cs="Times New Roman"/>
          <w:color w:val="000000"/>
          <w:sz w:val="28"/>
          <w:szCs w:val="28"/>
          <w:lang w:eastAsia="ru-RU"/>
        </w:rPr>
        <w:lastRenderedPageBreak/>
        <w:t>особенно осторожным в этой ситуации, не спешить и внимательно смотреть по сторонам. </w:t>
      </w:r>
    </w:p>
    <w:p w:rsidR="00BB197B" w:rsidRPr="00675E86"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Ребенок должен иметь привычку перед выходом на дорогу остановиться, оглядеться, прислушаться - и только тогда переходить через проезжую часть. Зеленый сигнал еще не гарантия безопасности.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 </w:t>
      </w:r>
    </w:p>
    <w:p w:rsidR="00BB197B" w:rsidRPr="00BB197B" w:rsidRDefault="00091916" w:rsidP="00091916">
      <w:pPr>
        <w:shd w:val="clear" w:color="auto" w:fill="FFFFFF" w:themeFill="background1"/>
        <w:spacing w:after="60" w:line="240" w:lineRule="auto"/>
        <w:jc w:val="center"/>
        <w:rPr>
          <w:rFonts w:ascii="Times New Roman" w:eastAsia="Times New Roman" w:hAnsi="Times New Roman" w:cs="Times New Roman"/>
          <w:color w:val="7030A0"/>
          <w:sz w:val="32"/>
          <w:szCs w:val="32"/>
          <w:lang w:eastAsia="ru-RU"/>
        </w:rPr>
      </w:pPr>
      <w:r>
        <w:rPr>
          <w:rFonts w:ascii="Times New Roman" w:eastAsia="Times New Roman" w:hAnsi="Times New Roman" w:cs="Times New Roman"/>
          <w:b/>
          <w:bCs/>
          <w:color w:val="7030A0"/>
          <w:sz w:val="32"/>
          <w:szCs w:val="32"/>
          <w:lang w:eastAsia="ru-RU"/>
        </w:rPr>
        <w:t>Пожарная безопасность</w:t>
      </w:r>
    </w:p>
    <w:p w:rsidR="00BB197B" w:rsidRPr="00BB197B"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 xml:space="preserve">Каждый знает, игры с огнем опасны, но все же при наступлении каникул следует особое внимание уделить пожарной безопасности. В поисках острых ощущений, дети играют с огнем, где это только возможно. Объясните им, что розжиг костров, игры со спичками очень опасны, особенно в жаркую, сухую и ветреную погоду. Важно знать, что звонить в случае возникновения пожара или при малейших признаках возгорания или задымления </w:t>
      </w:r>
      <w:r w:rsidR="00091916">
        <w:rPr>
          <w:rFonts w:ascii="Times New Roman" w:eastAsia="Times New Roman" w:hAnsi="Times New Roman" w:cs="Times New Roman"/>
          <w:color w:val="000000"/>
          <w:sz w:val="28"/>
          <w:szCs w:val="28"/>
          <w:lang w:eastAsia="ru-RU"/>
        </w:rPr>
        <w:t>–</w:t>
      </w:r>
      <w:r w:rsidRPr="00BB197B">
        <w:rPr>
          <w:rFonts w:ascii="Times New Roman" w:eastAsia="Times New Roman" w:hAnsi="Times New Roman" w:cs="Times New Roman"/>
          <w:color w:val="000000"/>
          <w:sz w:val="28"/>
          <w:szCs w:val="28"/>
          <w:lang w:eastAsia="ru-RU"/>
        </w:rPr>
        <w:t xml:space="preserve"> </w:t>
      </w:r>
      <w:r w:rsidR="00091916">
        <w:rPr>
          <w:rFonts w:ascii="Times New Roman" w:eastAsia="Times New Roman" w:hAnsi="Times New Roman" w:cs="Times New Roman"/>
          <w:color w:val="000000"/>
          <w:sz w:val="28"/>
          <w:szCs w:val="28"/>
          <w:lang w:eastAsia="ru-RU"/>
        </w:rPr>
        <w:t xml:space="preserve">с </w:t>
      </w:r>
      <w:r w:rsidRPr="00BB197B">
        <w:rPr>
          <w:rFonts w:ascii="Times New Roman" w:eastAsia="Times New Roman" w:hAnsi="Times New Roman" w:cs="Times New Roman"/>
          <w:color w:val="000000"/>
          <w:sz w:val="28"/>
          <w:szCs w:val="28"/>
          <w:lang w:eastAsia="ru-RU"/>
        </w:rPr>
        <w:t>мобильного</w:t>
      </w:r>
      <w:r w:rsidR="00091916">
        <w:rPr>
          <w:rFonts w:ascii="Times New Roman" w:eastAsia="Times New Roman" w:hAnsi="Times New Roman" w:cs="Times New Roman"/>
          <w:color w:val="000000"/>
          <w:sz w:val="28"/>
          <w:szCs w:val="28"/>
          <w:lang w:eastAsia="ru-RU"/>
        </w:rPr>
        <w:t xml:space="preserve"> телефона</w:t>
      </w:r>
      <w:r w:rsidRPr="00BB197B">
        <w:rPr>
          <w:rFonts w:ascii="Times New Roman" w:eastAsia="Times New Roman" w:hAnsi="Times New Roman" w:cs="Times New Roman"/>
          <w:color w:val="000000"/>
          <w:sz w:val="28"/>
          <w:szCs w:val="28"/>
          <w:lang w:eastAsia="ru-RU"/>
        </w:rPr>
        <w:t xml:space="preserve"> </w:t>
      </w:r>
      <w:r w:rsidR="00091916">
        <w:rPr>
          <w:rFonts w:ascii="Times New Roman" w:eastAsia="Times New Roman" w:hAnsi="Times New Roman" w:cs="Times New Roman"/>
          <w:color w:val="000000"/>
          <w:sz w:val="28"/>
          <w:szCs w:val="28"/>
          <w:lang w:eastAsia="ru-RU"/>
        </w:rPr>
        <w:t>«1</w:t>
      </w:r>
      <w:r w:rsidRPr="00BB197B">
        <w:rPr>
          <w:rFonts w:ascii="Times New Roman" w:eastAsia="Times New Roman" w:hAnsi="Times New Roman" w:cs="Times New Roman"/>
          <w:color w:val="000000"/>
          <w:sz w:val="28"/>
          <w:szCs w:val="28"/>
          <w:lang w:eastAsia="ru-RU"/>
        </w:rPr>
        <w:t>01</w:t>
      </w:r>
      <w:r w:rsidR="00091916">
        <w:rPr>
          <w:rFonts w:ascii="Times New Roman" w:eastAsia="Times New Roman" w:hAnsi="Times New Roman" w:cs="Times New Roman"/>
          <w:color w:val="000000"/>
          <w:sz w:val="28"/>
          <w:szCs w:val="28"/>
          <w:lang w:eastAsia="ru-RU"/>
        </w:rPr>
        <w:t>»</w:t>
      </w:r>
      <w:r w:rsidRPr="00BB197B">
        <w:rPr>
          <w:rFonts w:ascii="Times New Roman" w:eastAsia="Times New Roman" w:hAnsi="Times New Roman" w:cs="Times New Roman"/>
          <w:color w:val="000000"/>
          <w:sz w:val="28"/>
          <w:szCs w:val="28"/>
          <w:lang w:eastAsia="ru-RU"/>
        </w:rPr>
        <w:t xml:space="preserve"> или </w:t>
      </w:r>
      <w:r w:rsidR="00091916">
        <w:rPr>
          <w:rFonts w:ascii="Times New Roman" w:eastAsia="Times New Roman" w:hAnsi="Times New Roman" w:cs="Times New Roman"/>
          <w:color w:val="000000"/>
          <w:sz w:val="28"/>
          <w:szCs w:val="28"/>
          <w:lang w:eastAsia="ru-RU"/>
        </w:rPr>
        <w:t>«</w:t>
      </w:r>
      <w:r w:rsidRPr="00BB197B">
        <w:rPr>
          <w:rFonts w:ascii="Times New Roman" w:eastAsia="Times New Roman" w:hAnsi="Times New Roman" w:cs="Times New Roman"/>
          <w:color w:val="000000"/>
          <w:sz w:val="28"/>
          <w:szCs w:val="28"/>
          <w:lang w:eastAsia="ru-RU"/>
        </w:rPr>
        <w:t>112</w:t>
      </w:r>
      <w:r w:rsidR="00091916">
        <w:rPr>
          <w:rFonts w:ascii="Times New Roman" w:eastAsia="Times New Roman" w:hAnsi="Times New Roman" w:cs="Times New Roman"/>
          <w:color w:val="000000"/>
          <w:sz w:val="28"/>
          <w:szCs w:val="28"/>
          <w:lang w:eastAsia="ru-RU"/>
        </w:rPr>
        <w:t>»</w:t>
      </w:r>
      <w:r w:rsidRPr="00BB197B">
        <w:rPr>
          <w:rFonts w:ascii="Times New Roman" w:eastAsia="Times New Roman" w:hAnsi="Times New Roman" w:cs="Times New Roman"/>
          <w:color w:val="000000"/>
          <w:sz w:val="28"/>
          <w:szCs w:val="28"/>
          <w:lang w:eastAsia="ru-RU"/>
        </w:rPr>
        <w:t>.</w:t>
      </w:r>
    </w:p>
    <w:p w:rsidR="00BB197B" w:rsidRPr="00BB197B" w:rsidRDefault="00091916" w:rsidP="00091916">
      <w:pPr>
        <w:shd w:val="clear" w:color="auto" w:fill="FFFFFF" w:themeFill="background1"/>
        <w:spacing w:after="60" w:line="240" w:lineRule="auto"/>
        <w:jc w:val="center"/>
        <w:rPr>
          <w:rFonts w:ascii="Times New Roman" w:eastAsia="Times New Roman" w:hAnsi="Times New Roman" w:cs="Times New Roman"/>
          <w:color w:val="7030A0"/>
          <w:sz w:val="32"/>
          <w:szCs w:val="32"/>
          <w:lang w:eastAsia="ru-RU"/>
        </w:rPr>
      </w:pPr>
      <w:r>
        <w:rPr>
          <w:rFonts w:ascii="Times New Roman" w:eastAsia="Times New Roman" w:hAnsi="Times New Roman" w:cs="Times New Roman"/>
          <w:b/>
          <w:bCs/>
          <w:color w:val="7030A0"/>
          <w:sz w:val="32"/>
          <w:szCs w:val="32"/>
          <w:lang w:eastAsia="ru-RU"/>
        </w:rPr>
        <w:t>Безопасность на воде</w:t>
      </w:r>
    </w:p>
    <w:p w:rsidR="00BB197B" w:rsidRPr="00BB197B"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Дети должны четко знать, что купаются в специально оборудованных местах и только под присмотром взрослых. Нельзя заплывать за буйки – там может оказаться резкий обрыв дна, холодный ключ, заросли водорослей и т.п. Не пугая, следует обратить внимание на соблюдение режима купания, а также на то, что при переохлаждении тела пловца в воде могут появиться судороги. При судорогах надо немедленно выйти из воды.</w:t>
      </w:r>
    </w:p>
    <w:p w:rsidR="00BB197B" w:rsidRPr="00BB197B" w:rsidRDefault="00BB197B" w:rsidP="00091916">
      <w:pPr>
        <w:shd w:val="clear" w:color="auto" w:fill="FFFFFF" w:themeFill="background1"/>
        <w:spacing w:after="60" w:line="240" w:lineRule="auto"/>
        <w:jc w:val="center"/>
        <w:rPr>
          <w:rFonts w:ascii="Times New Roman" w:eastAsia="Times New Roman" w:hAnsi="Times New Roman" w:cs="Times New Roman"/>
          <w:color w:val="7030A0"/>
          <w:sz w:val="32"/>
          <w:szCs w:val="32"/>
          <w:lang w:eastAsia="ru-RU"/>
        </w:rPr>
      </w:pPr>
      <w:r w:rsidRPr="00BB197B">
        <w:rPr>
          <w:rFonts w:ascii="Times New Roman" w:eastAsia="Times New Roman" w:hAnsi="Times New Roman" w:cs="Times New Roman"/>
          <w:b/>
          <w:bCs/>
          <w:color w:val="7030A0"/>
          <w:sz w:val="32"/>
          <w:szCs w:val="32"/>
          <w:lang w:eastAsia="ru-RU"/>
        </w:rPr>
        <w:t>Тепловой удар, солнечные ожоги</w:t>
      </w:r>
    </w:p>
    <w:p w:rsidR="00BB197B" w:rsidRPr="00BB197B"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Будьте осторожны на солнце. Солнечные ожоги вовсе не так безобидны, как думают многие. Под прямыми солнечными лучами нельзя находиться не только маленьким детям. Старшие тоже могут загорать очень непродолжительное время. Одевать детей следует в легкую хлопчатобумажную одежду, на голову - шляпа, кепка или панама. Все это защитит ребят от солнечного удара и ожогов. На жаре дети должны много пить. Но еще важно избегать душных, плохо вентилируемых помещений. В жаркую погоду именно здесь наибольшая вероятность получить тепловой удар.</w:t>
      </w:r>
    </w:p>
    <w:p w:rsidR="00BB197B" w:rsidRPr="00BB197B" w:rsidRDefault="00BB197B" w:rsidP="00091916">
      <w:pPr>
        <w:shd w:val="clear" w:color="auto" w:fill="FFFFFF" w:themeFill="background1"/>
        <w:spacing w:after="60" w:line="240" w:lineRule="auto"/>
        <w:jc w:val="center"/>
        <w:rPr>
          <w:rFonts w:ascii="Times New Roman" w:eastAsia="Times New Roman" w:hAnsi="Times New Roman" w:cs="Times New Roman"/>
          <w:color w:val="7030A0"/>
          <w:sz w:val="32"/>
          <w:szCs w:val="32"/>
          <w:lang w:eastAsia="ru-RU"/>
        </w:rPr>
      </w:pPr>
      <w:r w:rsidRPr="00BB197B">
        <w:rPr>
          <w:rFonts w:ascii="Times New Roman" w:eastAsia="Times New Roman" w:hAnsi="Times New Roman" w:cs="Times New Roman"/>
          <w:b/>
          <w:bCs/>
          <w:color w:val="7030A0"/>
          <w:sz w:val="32"/>
          <w:szCs w:val="32"/>
          <w:lang w:eastAsia="ru-RU"/>
        </w:rPr>
        <w:t>Компьютерная безопасность</w:t>
      </w:r>
    </w:p>
    <w:p w:rsidR="00675E86" w:rsidRPr="00BB197B" w:rsidRDefault="00BB197B" w:rsidP="00091916">
      <w:pPr>
        <w:shd w:val="clear" w:color="auto" w:fill="FFFFFF" w:themeFill="background1"/>
        <w:spacing w:after="0"/>
        <w:ind w:firstLine="709"/>
        <w:jc w:val="both"/>
        <w:rPr>
          <w:rFonts w:ascii="Georgia" w:eastAsia="Times New Roman" w:hAnsi="Georgia" w:cs="Times New Roman"/>
          <w:color w:val="000000"/>
          <w:sz w:val="28"/>
          <w:szCs w:val="28"/>
          <w:lang w:eastAsia="ru-RU"/>
        </w:rPr>
      </w:pPr>
      <w:r w:rsidRPr="00BB197B">
        <w:rPr>
          <w:rFonts w:ascii="Georgia" w:eastAsia="Times New Roman" w:hAnsi="Georgia" w:cs="Times New Roman"/>
          <w:color w:val="000000"/>
          <w:sz w:val="28"/>
          <w:szCs w:val="28"/>
          <w:lang w:eastAsia="ru-RU"/>
        </w:rPr>
        <w:t xml:space="preserve">С наступлением летних каникул у ребят появилось много свободного времени, которое они проводят не только на улице, но и дома за компьютером и всевозможными гаджетами. Помните, что продолжительность непрерывного занятия за компьютером для детей </w:t>
      </w:r>
      <w:r w:rsidRPr="00BB197B">
        <w:rPr>
          <w:rFonts w:ascii="Georgia" w:eastAsia="Times New Roman" w:hAnsi="Georgia" w:cs="Times New Roman"/>
          <w:color w:val="000000"/>
          <w:sz w:val="28"/>
          <w:szCs w:val="28"/>
          <w:lang w:eastAsia="ru-RU"/>
        </w:rPr>
        <w:lastRenderedPageBreak/>
        <w:t xml:space="preserve">в возрасте с 7-12 лет составляет 20 минут, а старше - не более получаса. Но и это еще не все. Важно знать, где и как ваш ребенок виртуально общается. Есть много программа </w:t>
      </w:r>
      <w:r w:rsidR="00091916">
        <w:rPr>
          <w:rFonts w:ascii="Georgia" w:eastAsia="Times New Roman" w:hAnsi="Georgia" w:cs="Times New Roman"/>
          <w:color w:val="000000"/>
          <w:sz w:val="28"/>
          <w:szCs w:val="28"/>
          <w:lang w:eastAsia="ru-RU"/>
        </w:rPr>
        <w:t>«</w:t>
      </w:r>
      <w:r w:rsidRPr="00BB197B">
        <w:rPr>
          <w:rFonts w:ascii="Georgia" w:eastAsia="Times New Roman" w:hAnsi="Georgia" w:cs="Times New Roman"/>
          <w:color w:val="000000"/>
          <w:sz w:val="28"/>
          <w:szCs w:val="28"/>
          <w:lang w:eastAsia="ru-RU"/>
        </w:rPr>
        <w:t>родительского контроля</w:t>
      </w:r>
      <w:r w:rsidR="00091916">
        <w:rPr>
          <w:rFonts w:ascii="Georgia" w:eastAsia="Times New Roman" w:hAnsi="Georgia" w:cs="Times New Roman"/>
          <w:color w:val="000000"/>
          <w:sz w:val="28"/>
          <w:szCs w:val="28"/>
          <w:lang w:eastAsia="ru-RU"/>
        </w:rPr>
        <w:t>»</w:t>
      </w:r>
      <w:r w:rsidRPr="00BB197B">
        <w:rPr>
          <w:rFonts w:ascii="Georgia" w:eastAsia="Times New Roman" w:hAnsi="Georgia" w:cs="Times New Roman"/>
          <w:color w:val="000000"/>
          <w:sz w:val="28"/>
          <w:szCs w:val="28"/>
          <w:lang w:eastAsia="ru-RU"/>
        </w:rPr>
        <w:t>, не поленитесь их установить.</w:t>
      </w:r>
    </w:p>
    <w:p w:rsidR="00BB197B" w:rsidRPr="00BB197B" w:rsidRDefault="00BB197B" w:rsidP="00091916">
      <w:pPr>
        <w:shd w:val="clear" w:color="auto" w:fill="FFFFFF" w:themeFill="background1"/>
        <w:spacing w:after="60" w:line="240" w:lineRule="auto"/>
        <w:jc w:val="center"/>
        <w:rPr>
          <w:rFonts w:ascii="Times New Roman" w:eastAsia="Times New Roman" w:hAnsi="Times New Roman" w:cs="Times New Roman"/>
          <w:color w:val="7030A0"/>
          <w:sz w:val="32"/>
          <w:szCs w:val="32"/>
          <w:lang w:eastAsia="ru-RU"/>
        </w:rPr>
      </w:pPr>
      <w:r w:rsidRPr="00BB197B">
        <w:rPr>
          <w:rFonts w:ascii="Times New Roman" w:eastAsia="Times New Roman" w:hAnsi="Times New Roman" w:cs="Times New Roman"/>
          <w:b/>
          <w:bCs/>
          <w:color w:val="7030A0"/>
          <w:sz w:val="32"/>
          <w:szCs w:val="32"/>
          <w:lang w:eastAsia="ru-RU"/>
        </w:rPr>
        <w:t>Опасные насекомые</w:t>
      </w:r>
    </w:p>
    <w:p w:rsidR="00091916"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С наступлением теплых дней появляется большое количество различных сезонных насекомых. Защитой в доме, квартире служит москитная сетка или даже обычная марля. Чтобы уберечь ребенка от укусов клещей во время лесных и степных прогулок, необходимо защитить волосы головным убором и открытые участки кожи одеждой и обувью, закрывающей ноги и руки. Хорошо помогают специальные средства по отпугиванию насекомых, но старайтесь избегать нанесения на ребенка ядовитых спреев, лучше носите с собой салфетки репелленты, которые будут отпугивать насекомых.</w:t>
      </w:r>
    </w:p>
    <w:p w:rsidR="00BB197B" w:rsidRPr="00BB197B"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Избегайте контакта с осами, пчелами, шмелями и шершнями их укусы болезненны и могут вызвать аллергическую реакцию и даже нанести ребенку психологическую травму. Держите в аптечке средство для лечения укусов насекомых.</w:t>
      </w:r>
    </w:p>
    <w:p w:rsidR="00BB197B" w:rsidRPr="00BB197B" w:rsidRDefault="00BB197B" w:rsidP="00091916">
      <w:pPr>
        <w:shd w:val="clear" w:color="auto" w:fill="FFFFFF" w:themeFill="background1"/>
        <w:spacing w:after="60" w:line="240" w:lineRule="auto"/>
        <w:jc w:val="center"/>
        <w:rPr>
          <w:rFonts w:ascii="Times New Roman" w:eastAsia="Times New Roman" w:hAnsi="Times New Roman" w:cs="Times New Roman"/>
          <w:color w:val="7030A0"/>
          <w:sz w:val="32"/>
          <w:szCs w:val="32"/>
          <w:lang w:eastAsia="ru-RU"/>
        </w:rPr>
      </w:pPr>
      <w:r w:rsidRPr="00BB197B">
        <w:rPr>
          <w:rFonts w:ascii="Times New Roman" w:eastAsia="Times New Roman" w:hAnsi="Times New Roman" w:cs="Times New Roman"/>
          <w:b/>
          <w:bCs/>
          <w:color w:val="7030A0"/>
          <w:sz w:val="32"/>
          <w:szCs w:val="32"/>
          <w:lang w:eastAsia="ru-RU"/>
        </w:rPr>
        <w:t>Пищевые отравления</w:t>
      </w:r>
    </w:p>
    <w:p w:rsidR="00091916"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Важно приучить ребенка мыть руки перед каждым приемом пищи, в случае отсутствия воды - тщательно вытирать их влажными салфетками. Нельзя в жаркую погоду пренебрегать правилами хранения продуктов и соблюдения сроков их реализации. В жару на пикнике время хранения продуктов снижается до 1 часа.</w:t>
      </w:r>
    </w:p>
    <w:p w:rsidR="00091916"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Старайтесь больше употреблять овощи, фрукты и ягоды. Мойте их тщательно, перед тем как употребить в пищу. Немытая или плохо промытая зелень «со своего огорода» может привести к развитию у ребенка различных кишечных инфекций. Не покупайте продукты, у которых еще не наступил сезон созревания. Как правило, они выращены с большим добавлением химических веществ, стимулирующих рост, но и вызывающих сильное отравление. В аптечке всегда держите средства лечения отравлений. </w:t>
      </w:r>
    </w:p>
    <w:p w:rsidR="00BB197B" w:rsidRPr="00BB197B"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Научите детей не есть незнакомые ягоды, сорванные в лесу или растущие на</w:t>
      </w:r>
      <w:r w:rsidR="00091916">
        <w:rPr>
          <w:rFonts w:ascii="Times New Roman" w:eastAsia="Times New Roman" w:hAnsi="Times New Roman" w:cs="Times New Roman"/>
          <w:color w:val="000000"/>
          <w:sz w:val="28"/>
          <w:szCs w:val="28"/>
          <w:lang w:eastAsia="ru-RU"/>
        </w:rPr>
        <w:t xml:space="preserve"> </w:t>
      </w:r>
      <w:r w:rsidRPr="00BB197B">
        <w:rPr>
          <w:rFonts w:ascii="Times New Roman" w:eastAsia="Times New Roman" w:hAnsi="Times New Roman" w:cs="Times New Roman"/>
          <w:color w:val="000000"/>
          <w:sz w:val="28"/>
          <w:szCs w:val="28"/>
          <w:lang w:eastAsia="ru-RU"/>
        </w:rPr>
        <w:t>садово</w:t>
      </w:r>
      <w:r w:rsidR="00091916">
        <w:rPr>
          <w:rFonts w:ascii="Times New Roman" w:eastAsia="Times New Roman" w:hAnsi="Times New Roman" w:cs="Times New Roman"/>
          <w:color w:val="000000"/>
          <w:sz w:val="28"/>
          <w:szCs w:val="28"/>
          <w:lang w:eastAsia="ru-RU"/>
        </w:rPr>
        <w:t>м</w:t>
      </w:r>
      <w:r w:rsidRPr="00BB197B">
        <w:rPr>
          <w:rFonts w:ascii="Times New Roman" w:eastAsia="Times New Roman" w:hAnsi="Times New Roman" w:cs="Times New Roman"/>
          <w:color w:val="000000"/>
          <w:sz w:val="28"/>
          <w:szCs w:val="28"/>
          <w:lang w:eastAsia="ru-RU"/>
        </w:rPr>
        <w:t xml:space="preserve"> участке!</w:t>
      </w:r>
    </w:p>
    <w:p w:rsidR="00BB197B" w:rsidRPr="00BB197B" w:rsidRDefault="00BB197B" w:rsidP="00091916">
      <w:pPr>
        <w:shd w:val="clear" w:color="auto" w:fill="FFFFFF" w:themeFill="background1"/>
        <w:spacing w:after="60" w:line="240" w:lineRule="auto"/>
        <w:jc w:val="center"/>
        <w:rPr>
          <w:rFonts w:ascii="Times New Roman" w:eastAsia="Times New Roman" w:hAnsi="Times New Roman" w:cs="Times New Roman"/>
          <w:color w:val="7030A0"/>
          <w:sz w:val="32"/>
          <w:szCs w:val="32"/>
          <w:lang w:eastAsia="ru-RU"/>
        </w:rPr>
      </w:pPr>
      <w:r w:rsidRPr="00BB197B">
        <w:rPr>
          <w:rFonts w:ascii="Times New Roman" w:eastAsia="Times New Roman" w:hAnsi="Times New Roman" w:cs="Times New Roman"/>
          <w:b/>
          <w:bCs/>
          <w:color w:val="7030A0"/>
          <w:sz w:val="32"/>
          <w:szCs w:val="32"/>
          <w:lang w:eastAsia="ru-RU"/>
        </w:rPr>
        <w:t>Социальная безопасность</w:t>
      </w:r>
    </w:p>
    <w:p w:rsidR="00675E86" w:rsidRPr="00675E86" w:rsidRDefault="00BB197B" w:rsidP="00091916">
      <w:pPr>
        <w:shd w:val="clear" w:color="auto" w:fill="FFFFFF" w:themeFill="background1"/>
        <w:spacing w:after="0"/>
        <w:ind w:firstLine="709"/>
        <w:jc w:val="both"/>
        <w:rPr>
          <w:rFonts w:ascii="Times New Roman" w:eastAsia="Times New Roman" w:hAnsi="Times New Roman" w:cs="Times New Roman"/>
          <w:color w:val="000000"/>
          <w:sz w:val="28"/>
          <w:szCs w:val="28"/>
          <w:lang w:eastAsia="ru-RU"/>
        </w:rPr>
      </w:pPr>
      <w:r w:rsidRPr="00BB197B">
        <w:rPr>
          <w:rFonts w:ascii="Times New Roman" w:eastAsia="Times New Roman" w:hAnsi="Times New Roman" w:cs="Times New Roman"/>
          <w:color w:val="000000"/>
          <w:sz w:val="28"/>
          <w:szCs w:val="28"/>
          <w:lang w:eastAsia="ru-RU"/>
        </w:rPr>
        <w:t>Важно в летний период времени говорить с детьми о правилах поведения на улице и в общественных местах и транспорте. Учите детей правильно действовать в экстремальных жизненных ситуациях и при обнаружении незнакомых подозрительных предметов, отказывать в общении с незнакомыми людьми, не распространять ин</w:t>
      </w:r>
      <w:r w:rsidR="00091916">
        <w:rPr>
          <w:rFonts w:ascii="Times New Roman" w:eastAsia="Times New Roman" w:hAnsi="Times New Roman" w:cs="Times New Roman"/>
          <w:color w:val="000000"/>
          <w:sz w:val="28"/>
          <w:szCs w:val="28"/>
          <w:lang w:eastAsia="ru-RU"/>
        </w:rPr>
        <w:t xml:space="preserve">формацию о себе и о своей </w:t>
      </w:r>
      <w:r w:rsidR="00091916">
        <w:rPr>
          <w:rFonts w:ascii="Times New Roman" w:eastAsia="Times New Roman" w:hAnsi="Times New Roman" w:cs="Times New Roman"/>
          <w:color w:val="000000"/>
          <w:sz w:val="28"/>
          <w:szCs w:val="28"/>
          <w:lang w:eastAsia="ru-RU"/>
        </w:rPr>
        <w:lastRenderedPageBreak/>
        <w:t>семье</w:t>
      </w:r>
      <w:r w:rsidRPr="00BB197B">
        <w:rPr>
          <w:rFonts w:ascii="Times New Roman" w:eastAsia="Times New Roman" w:hAnsi="Times New Roman" w:cs="Times New Roman"/>
          <w:color w:val="000000"/>
          <w:sz w:val="28"/>
          <w:szCs w:val="28"/>
          <w:lang w:eastAsia="ru-RU"/>
        </w:rPr>
        <w:t>. Следите летом за режимом дня своего ребёнка, помните об опасностях, которые может принести Интернет, сотовая связь.</w:t>
      </w:r>
    </w:p>
    <w:p w:rsidR="00BB197B" w:rsidRPr="00BB197B" w:rsidRDefault="00BB197B" w:rsidP="00091916">
      <w:pPr>
        <w:shd w:val="clear" w:color="auto" w:fill="FFFFFF" w:themeFill="background1"/>
        <w:spacing w:after="0" w:line="240" w:lineRule="auto"/>
        <w:jc w:val="both"/>
        <w:rPr>
          <w:rFonts w:ascii="Georgia" w:eastAsia="Times New Roman" w:hAnsi="Georgia" w:cs="Times New Roman"/>
          <w:color w:val="000000"/>
          <w:sz w:val="27"/>
          <w:szCs w:val="27"/>
          <w:lang w:eastAsia="ru-RU"/>
        </w:rPr>
      </w:pPr>
      <w:r w:rsidRPr="00BB197B">
        <w:rPr>
          <w:rFonts w:ascii="Georgia" w:eastAsia="Times New Roman" w:hAnsi="Georgia" w:cs="Times New Roman"/>
          <w:color w:val="000000"/>
          <w:sz w:val="27"/>
          <w:szCs w:val="27"/>
          <w:lang w:eastAsia="ru-RU"/>
        </w:rPr>
        <w:t> </w:t>
      </w:r>
    </w:p>
    <w:p w:rsidR="00675E86" w:rsidRDefault="00BB197B" w:rsidP="00091916">
      <w:pPr>
        <w:shd w:val="clear" w:color="auto" w:fill="FFFFFF" w:themeFill="background1"/>
        <w:spacing w:after="0" w:line="360" w:lineRule="auto"/>
        <w:jc w:val="center"/>
        <w:rPr>
          <w:rFonts w:ascii="Times New Roman" w:eastAsia="Times New Roman" w:hAnsi="Times New Roman" w:cs="Times New Roman"/>
          <w:b/>
          <w:bCs/>
          <w:color w:val="CC0000"/>
          <w:sz w:val="36"/>
          <w:szCs w:val="36"/>
          <w:lang w:eastAsia="ru-RU"/>
        </w:rPr>
      </w:pPr>
      <w:r w:rsidRPr="00BB197B">
        <w:rPr>
          <w:rFonts w:ascii="Times New Roman" w:eastAsia="Times New Roman" w:hAnsi="Times New Roman" w:cs="Times New Roman"/>
          <w:b/>
          <w:bCs/>
          <w:color w:val="CC0000"/>
          <w:sz w:val="36"/>
          <w:szCs w:val="36"/>
          <w:lang w:eastAsia="ru-RU"/>
        </w:rPr>
        <w:t>Уважаемые взрослые!</w:t>
      </w:r>
    </w:p>
    <w:p w:rsidR="00BB197B" w:rsidRPr="00BB197B" w:rsidRDefault="00BB197B" w:rsidP="00091916">
      <w:pPr>
        <w:shd w:val="clear" w:color="auto" w:fill="FFFFFF" w:themeFill="background1"/>
        <w:spacing w:after="0" w:line="360" w:lineRule="auto"/>
        <w:ind w:firstLine="709"/>
        <w:jc w:val="both"/>
        <w:rPr>
          <w:rFonts w:ascii="Times New Roman" w:eastAsia="Times New Roman" w:hAnsi="Times New Roman" w:cs="Times New Roman"/>
          <w:color w:val="000000"/>
          <w:sz w:val="36"/>
          <w:szCs w:val="36"/>
          <w:lang w:eastAsia="ru-RU"/>
        </w:rPr>
      </w:pPr>
      <w:r w:rsidRPr="00BB197B">
        <w:rPr>
          <w:rFonts w:ascii="Times New Roman" w:eastAsia="Times New Roman" w:hAnsi="Times New Roman" w:cs="Times New Roman"/>
          <w:b/>
          <w:bCs/>
          <w:color w:val="CC0000"/>
          <w:sz w:val="36"/>
          <w:szCs w:val="36"/>
          <w:lang w:eastAsia="ru-RU"/>
        </w:rPr>
        <w:t>Сохранение жизни и здоровья детей - ваша главная обязанность! При соблюдении данных рекомендаций, правильном и своевременном разговоре со своими детьми, летняя пора для всех превратится в замечательный отдых</w:t>
      </w:r>
      <w:r w:rsidR="00091916">
        <w:rPr>
          <w:rFonts w:ascii="Times New Roman" w:eastAsia="Times New Roman" w:hAnsi="Times New Roman" w:cs="Times New Roman"/>
          <w:b/>
          <w:bCs/>
          <w:color w:val="CC0000"/>
          <w:sz w:val="36"/>
          <w:szCs w:val="36"/>
          <w:lang w:eastAsia="ru-RU"/>
        </w:rPr>
        <w:t>.</w:t>
      </w:r>
      <w:bookmarkStart w:id="1" w:name="_GoBack"/>
      <w:bookmarkEnd w:id="1"/>
    </w:p>
    <w:p w:rsidR="000735DB" w:rsidRPr="00675E86" w:rsidRDefault="000735DB" w:rsidP="00091916">
      <w:pPr>
        <w:shd w:val="clear" w:color="auto" w:fill="FFFFFF" w:themeFill="background1"/>
        <w:spacing w:line="360" w:lineRule="auto"/>
        <w:jc w:val="both"/>
        <w:rPr>
          <w:rFonts w:ascii="Times New Roman" w:hAnsi="Times New Roman" w:cs="Times New Roman"/>
          <w:sz w:val="36"/>
          <w:szCs w:val="36"/>
        </w:rPr>
      </w:pPr>
    </w:p>
    <w:sectPr w:rsidR="000735DB" w:rsidRPr="00675E86" w:rsidSect="000919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02CE"/>
    <w:multiLevelType w:val="multilevel"/>
    <w:tmpl w:val="81F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55A2F"/>
    <w:multiLevelType w:val="multilevel"/>
    <w:tmpl w:val="F12C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CC1611"/>
    <w:multiLevelType w:val="multilevel"/>
    <w:tmpl w:val="9EAE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4290F"/>
    <w:multiLevelType w:val="multilevel"/>
    <w:tmpl w:val="38D4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4656A0"/>
    <w:multiLevelType w:val="multilevel"/>
    <w:tmpl w:val="F89C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BF02D2"/>
    <w:multiLevelType w:val="multilevel"/>
    <w:tmpl w:val="D620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7215EB"/>
    <w:multiLevelType w:val="multilevel"/>
    <w:tmpl w:val="13C6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E53651"/>
    <w:multiLevelType w:val="multilevel"/>
    <w:tmpl w:val="155C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8A1A53"/>
    <w:multiLevelType w:val="multilevel"/>
    <w:tmpl w:val="5572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1"/>
  </w:num>
  <w:num w:numId="4">
    <w:abstractNumId w:val="2"/>
  </w:num>
  <w:num w:numId="5">
    <w:abstractNumId w:val="5"/>
  </w:num>
  <w:num w:numId="6">
    <w:abstractNumId w:val="6"/>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B197B"/>
    <w:rsid w:val="000735DB"/>
    <w:rsid w:val="00091916"/>
    <w:rsid w:val="00675E86"/>
    <w:rsid w:val="00BB1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D818"/>
  <w15:docId w15:val="{0139AF64-1F12-4B76-936C-0EFA0841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5DB"/>
  </w:style>
  <w:style w:type="paragraph" w:styleId="3">
    <w:name w:val="heading 3"/>
    <w:basedOn w:val="a"/>
    <w:link w:val="30"/>
    <w:uiPriority w:val="9"/>
    <w:qFormat/>
    <w:rsid w:val="00BB19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B197B"/>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BB19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19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765">
      <w:bodyDiv w:val="1"/>
      <w:marLeft w:val="0"/>
      <w:marRight w:val="0"/>
      <w:marTop w:val="0"/>
      <w:marBottom w:val="0"/>
      <w:divBdr>
        <w:top w:val="none" w:sz="0" w:space="0" w:color="auto"/>
        <w:left w:val="none" w:sz="0" w:space="0" w:color="auto"/>
        <w:bottom w:val="none" w:sz="0" w:space="0" w:color="auto"/>
        <w:right w:val="none" w:sz="0" w:space="0" w:color="auto"/>
      </w:divBdr>
      <w:divsChild>
        <w:div w:id="1529946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2.bp.blogspot.com/-P9hoGFS1RJ8/V0hotquObcI/AAAAAAAAPD8/sRshTf5agsA5dtKrLYlXqh0I-csc_jYDACLcB/s1600/DSC01611.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998</Words>
  <Characters>5692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 Ивановна</cp:lastModifiedBy>
  <cp:revision>4</cp:revision>
  <dcterms:created xsi:type="dcterms:W3CDTF">2018-07-16T04:51:00Z</dcterms:created>
  <dcterms:modified xsi:type="dcterms:W3CDTF">2021-06-02T09:32:00Z</dcterms:modified>
</cp:coreProperties>
</file>