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5C" w:rsidRDefault="002E225C" w:rsidP="002E225C">
      <w:pPr>
        <w:spacing w:after="0" w:line="276" w:lineRule="auto"/>
        <w:jc w:val="center"/>
        <w:rPr>
          <w:rFonts w:ascii="Times New Roman" w:hAnsi="Times New Roman" w:cs="Times New Roman"/>
          <w:b/>
          <w:sz w:val="28"/>
          <w:szCs w:val="28"/>
        </w:rPr>
      </w:pPr>
      <w:r w:rsidRPr="002E225C">
        <w:rPr>
          <w:rFonts w:ascii="Times New Roman" w:hAnsi="Times New Roman" w:cs="Times New Roman"/>
          <w:b/>
          <w:sz w:val="28"/>
          <w:szCs w:val="28"/>
        </w:rPr>
        <w:t xml:space="preserve">Законодательный акт </w:t>
      </w:r>
    </w:p>
    <w:p w:rsidR="002E225C" w:rsidRPr="002E225C" w:rsidRDefault="002E225C" w:rsidP="002E225C">
      <w:pPr>
        <w:spacing w:after="0" w:line="276" w:lineRule="auto"/>
        <w:jc w:val="center"/>
        <w:rPr>
          <w:rFonts w:ascii="Times New Roman" w:hAnsi="Times New Roman" w:cs="Times New Roman"/>
          <w:b/>
          <w:sz w:val="28"/>
          <w:szCs w:val="28"/>
        </w:rPr>
      </w:pPr>
      <w:r w:rsidRPr="002E225C">
        <w:rPr>
          <w:rFonts w:ascii="Times New Roman" w:hAnsi="Times New Roman" w:cs="Times New Roman"/>
          <w:b/>
          <w:sz w:val="28"/>
          <w:szCs w:val="28"/>
        </w:rPr>
        <w:t>противодействия правонарушениям несовершеннолетних граждан</w:t>
      </w:r>
    </w:p>
    <w:p w:rsidR="00056D91" w:rsidRPr="00BD666E" w:rsidRDefault="002E225C" w:rsidP="002A1C0E">
      <w:pPr>
        <w:spacing w:before="240"/>
        <w:ind w:firstLine="709"/>
        <w:jc w:val="both"/>
        <w:rPr>
          <w:rFonts w:ascii="Times New Roman" w:hAnsi="Times New Roman" w:cs="Times New Roman"/>
          <w:sz w:val="28"/>
          <w:szCs w:val="28"/>
        </w:rPr>
      </w:pPr>
      <w:r w:rsidRPr="002E225C">
        <w:rPr>
          <w:rFonts w:ascii="Times New Roman" w:hAnsi="Times New Roman" w:cs="Times New Roman"/>
          <w:b/>
          <w:color w:val="002060"/>
          <w:sz w:val="28"/>
          <w:szCs w:val="28"/>
        </w:rPr>
        <w:t>Уголовный кодекс УК РФ</w:t>
      </w:r>
      <w:r>
        <w:rPr>
          <w:rFonts w:ascii="Times New Roman" w:hAnsi="Times New Roman" w:cs="Times New Roman"/>
          <w:sz w:val="28"/>
          <w:szCs w:val="28"/>
        </w:rPr>
        <w:t xml:space="preserve"> – определяе</w:t>
      </w:r>
      <w:r w:rsidR="00BD666E" w:rsidRPr="00BD666E">
        <w:rPr>
          <w:rFonts w:ascii="Times New Roman" w:hAnsi="Times New Roman" w:cs="Times New Roman"/>
          <w:sz w:val="28"/>
          <w:szCs w:val="28"/>
        </w:rPr>
        <w:t>т пределы ответственности</w:t>
      </w:r>
      <w:r>
        <w:rPr>
          <w:rFonts w:ascii="Times New Roman" w:hAnsi="Times New Roman" w:cs="Times New Roman"/>
          <w:sz w:val="28"/>
          <w:szCs w:val="28"/>
        </w:rPr>
        <w:t xml:space="preserve"> и меры наказания для несовершеннолетних</w:t>
      </w:r>
      <w:r w:rsidR="00BD666E" w:rsidRPr="00BD666E">
        <w:rPr>
          <w:rFonts w:ascii="Times New Roman" w:hAnsi="Times New Roman" w:cs="Times New Roman"/>
          <w:sz w:val="28"/>
          <w:szCs w:val="28"/>
        </w:rPr>
        <w:t>:</w:t>
      </w:r>
    </w:p>
    <w:p w:rsidR="00BD666E" w:rsidRPr="00BD666E" w:rsidRDefault="00BD666E" w:rsidP="002A1C0E">
      <w:pPr>
        <w:spacing w:after="0" w:line="276" w:lineRule="auto"/>
        <w:ind w:firstLine="709"/>
        <w:jc w:val="both"/>
        <w:rPr>
          <w:rFonts w:ascii="Times New Roman" w:hAnsi="Times New Roman" w:cs="Times New Roman"/>
          <w:sz w:val="28"/>
          <w:szCs w:val="28"/>
        </w:rPr>
      </w:pPr>
      <w:r w:rsidRPr="00BD666E">
        <w:rPr>
          <w:rFonts w:ascii="Times New Roman" w:hAnsi="Times New Roman" w:cs="Times New Roman"/>
          <w:sz w:val="28"/>
          <w:szCs w:val="28"/>
        </w:rPr>
        <w:t>1. Уголовная ответственность наступает с 16 лет, при этом за тяжкие преступления (убийство, грабеж, терроризм) – с 14 лет.</w:t>
      </w:r>
    </w:p>
    <w:p w:rsidR="00BD666E" w:rsidRPr="00B01564" w:rsidRDefault="00BD666E" w:rsidP="002A1C0E">
      <w:pPr>
        <w:spacing w:before="240" w:after="0" w:line="276" w:lineRule="auto"/>
        <w:ind w:firstLine="709"/>
        <w:jc w:val="both"/>
        <w:rPr>
          <w:rFonts w:ascii="Times New Roman" w:hAnsi="Times New Roman" w:cs="Times New Roman"/>
          <w:color w:val="002060"/>
          <w:sz w:val="28"/>
          <w:szCs w:val="28"/>
        </w:rPr>
      </w:pPr>
      <w:r w:rsidRPr="00B01564">
        <w:rPr>
          <w:rFonts w:ascii="Times New Roman" w:hAnsi="Times New Roman" w:cs="Times New Roman"/>
          <w:b/>
          <w:color w:val="002060"/>
          <w:sz w:val="28"/>
          <w:szCs w:val="28"/>
        </w:rPr>
        <w:t>Убийство,</w:t>
      </w:r>
      <w:r w:rsidRPr="00BD666E">
        <w:rPr>
          <w:rFonts w:ascii="Times New Roman" w:hAnsi="Times New Roman" w:cs="Times New Roman"/>
          <w:sz w:val="28"/>
          <w:szCs w:val="28"/>
        </w:rPr>
        <w:t xml:space="preserve"> то есть </w:t>
      </w:r>
      <w:r w:rsidRPr="00B01564">
        <w:rPr>
          <w:rFonts w:ascii="Times New Roman" w:hAnsi="Times New Roman" w:cs="Times New Roman"/>
          <w:color w:val="002060"/>
          <w:sz w:val="28"/>
          <w:szCs w:val="28"/>
        </w:rPr>
        <w:t>умышленное</w:t>
      </w:r>
      <w:r w:rsidRPr="00BD666E">
        <w:rPr>
          <w:rFonts w:ascii="Times New Roman" w:hAnsi="Times New Roman" w:cs="Times New Roman"/>
          <w:sz w:val="28"/>
          <w:szCs w:val="28"/>
        </w:rPr>
        <w:t> причинение смерти другому человеку, – наказывается лишением свободы на срок от шести до пятнадцати лет с ограничением свободы на срок до двух лет либо без такового (в ред. Федерального </w:t>
      </w:r>
      <w:hyperlink r:id="rId4" w:anchor="dst100041" w:history="1">
        <w:r w:rsidRPr="00BD666E">
          <w:rPr>
            <w:rStyle w:val="a4"/>
            <w:rFonts w:ascii="Times New Roman" w:hAnsi="Times New Roman" w:cs="Times New Roman"/>
            <w:sz w:val="28"/>
            <w:szCs w:val="28"/>
          </w:rPr>
          <w:t>закона</w:t>
        </w:r>
      </w:hyperlink>
      <w:r w:rsidRPr="00BD666E">
        <w:rPr>
          <w:rFonts w:ascii="Times New Roman" w:hAnsi="Times New Roman" w:cs="Times New Roman"/>
          <w:sz w:val="28"/>
          <w:szCs w:val="28"/>
        </w:rPr>
        <w:t> от 27.12.2009 N 377-ФЗ)</w:t>
      </w:r>
      <w:r w:rsidR="00B01564">
        <w:rPr>
          <w:rFonts w:ascii="Times New Roman" w:hAnsi="Times New Roman" w:cs="Times New Roman"/>
          <w:sz w:val="28"/>
          <w:szCs w:val="28"/>
        </w:rPr>
        <w:t xml:space="preserve"> – </w:t>
      </w:r>
      <w:r w:rsidR="00B01564" w:rsidRPr="00B01564">
        <w:rPr>
          <w:rFonts w:ascii="Times New Roman" w:hAnsi="Times New Roman" w:cs="Times New Roman"/>
          <w:b/>
          <w:color w:val="002060"/>
          <w:sz w:val="28"/>
          <w:szCs w:val="28"/>
        </w:rPr>
        <w:t>УК РФ Статья 105.</w:t>
      </w:r>
    </w:p>
    <w:p w:rsidR="00BD666E" w:rsidRDefault="00BD666E" w:rsidP="002A1C0E">
      <w:pPr>
        <w:spacing w:after="0" w:line="276" w:lineRule="auto"/>
        <w:ind w:firstLine="709"/>
        <w:jc w:val="both"/>
        <w:rPr>
          <w:rFonts w:ascii="Times New Roman" w:hAnsi="Times New Roman" w:cs="Times New Roman"/>
          <w:sz w:val="28"/>
          <w:szCs w:val="28"/>
        </w:rPr>
      </w:pPr>
      <w:r w:rsidRPr="00BD666E">
        <w:rPr>
          <w:rFonts w:ascii="Times New Roman" w:hAnsi="Times New Roman" w:cs="Times New Roman"/>
          <w:sz w:val="28"/>
          <w:szCs w:val="28"/>
        </w:rPr>
        <w:t>Статья включена в Особенную часть УК РФ в раздел «Преступления против личности»</w:t>
      </w:r>
      <w:r w:rsidR="00B01564">
        <w:rPr>
          <w:rFonts w:ascii="Times New Roman" w:hAnsi="Times New Roman" w:cs="Times New Roman"/>
          <w:sz w:val="28"/>
          <w:szCs w:val="28"/>
        </w:rPr>
        <w:t>.</w:t>
      </w:r>
    </w:p>
    <w:p w:rsidR="00B01564" w:rsidRDefault="00B01564" w:rsidP="002A1C0E">
      <w:pPr>
        <w:spacing w:before="240" w:after="0" w:line="276" w:lineRule="auto"/>
        <w:ind w:firstLine="709"/>
        <w:jc w:val="both"/>
        <w:rPr>
          <w:rFonts w:ascii="Times New Roman" w:hAnsi="Times New Roman" w:cs="Times New Roman"/>
          <w:b/>
          <w:color w:val="002060"/>
          <w:sz w:val="28"/>
          <w:szCs w:val="28"/>
        </w:rPr>
      </w:pPr>
      <w:r w:rsidRPr="00B01564">
        <w:rPr>
          <w:rFonts w:ascii="Times New Roman" w:hAnsi="Times New Roman" w:cs="Times New Roman"/>
          <w:b/>
          <w:color w:val="002060"/>
          <w:sz w:val="28"/>
          <w:szCs w:val="28"/>
        </w:rPr>
        <w:t xml:space="preserve">Грабеж, </w:t>
      </w:r>
      <w:r w:rsidRPr="00B01564">
        <w:rPr>
          <w:rFonts w:ascii="Times New Roman" w:hAnsi="Times New Roman" w:cs="Times New Roman"/>
          <w:sz w:val="28"/>
          <w:szCs w:val="28"/>
        </w:rPr>
        <w:t xml:space="preserve">то есть </w:t>
      </w:r>
      <w:r w:rsidRPr="00B01564">
        <w:rPr>
          <w:rFonts w:ascii="Times New Roman" w:hAnsi="Times New Roman" w:cs="Times New Roman"/>
          <w:color w:val="002060"/>
          <w:sz w:val="28"/>
          <w:szCs w:val="28"/>
        </w:rPr>
        <w:t xml:space="preserve">открытое хищение чужого имущества, </w:t>
      </w:r>
      <w:r w:rsidRPr="00B01564">
        <w:rPr>
          <w:rFonts w:ascii="Times New Roman" w:hAnsi="Times New Roman" w:cs="Times New Roman"/>
          <w:sz w:val="28"/>
          <w:szCs w:val="28"/>
        </w:rPr>
        <w:t xml:space="preserve">– 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 (в ред. Федерального закона от 07.12.2011 N 420-ФЗ) – </w:t>
      </w:r>
      <w:r w:rsidRPr="00B01564">
        <w:rPr>
          <w:rFonts w:ascii="Times New Roman" w:hAnsi="Times New Roman" w:cs="Times New Roman"/>
          <w:b/>
          <w:color w:val="002060"/>
          <w:sz w:val="28"/>
          <w:szCs w:val="28"/>
        </w:rPr>
        <w:t xml:space="preserve">УК РФ Статья </w:t>
      </w:r>
      <w:r>
        <w:rPr>
          <w:rFonts w:ascii="Times New Roman" w:hAnsi="Times New Roman" w:cs="Times New Roman"/>
          <w:b/>
          <w:color w:val="002060"/>
          <w:sz w:val="28"/>
          <w:szCs w:val="28"/>
        </w:rPr>
        <w:t>161.</w:t>
      </w:r>
    </w:p>
    <w:p w:rsidR="007E68A7" w:rsidRPr="007E68A7" w:rsidRDefault="007E68A7" w:rsidP="003141CF">
      <w:pPr>
        <w:spacing w:before="240" w:after="0" w:line="276" w:lineRule="auto"/>
        <w:ind w:firstLine="709"/>
        <w:jc w:val="both"/>
        <w:rPr>
          <w:rFonts w:ascii="Times New Roman" w:hAnsi="Times New Roman" w:cs="Times New Roman"/>
          <w:bCs/>
          <w:sz w:val="28"/>
          <w:szCs w:val="28"/>
        </w:rPr>
      </w:pPr>
      <w:r w:rsidRPr="007E68A7">
        <w:rPr>
          <w:rFonts w:ascii="Times New Roman" w:hAnsi="Times New Roman" w:cs="Times New Roman"/>
          <w:b/>
          <w:bCs/>
          <w:color w:val="002060"/>
          <w:sz w:val="28"/>
          <w:szCs w:val="28"/>
        </w:rPr>
        <w:t>Террористический акт</w:t>
      </w:r>
      <w:r>
        <w:rPr>
          <w:rFonts w:ascii="Times New Roman" w:hAnsi="Times New Roman" w:cs="Times New Roman"/>
          <w:b/>
          <w:bCs/>
          <w:color w:val="002060"/>
          <w:sz w:val="28"/>
          <w:szCs w:val="28"/>
        </w:rPr>
        <w:t xml:space="preserve"> – </w:t>
      </w:r>
      <w:r w:rsidRPr="007E68A7">
        <w:rPr>
          <w:rFonts w:ascii="Times New Roman" w:hAnsi="Times New Roman" w:cs="Times New Roman"/>
          <w:bCs/>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w:t>
      </w:r>
      <w:r>
        <w:rPr>
          <w:rFonts w:ascii="Times New Roman" w:hAnsi="Times New Roman" w:cs="Times New Roman"/>
          <w:bCs/>
          <w:sz w:val="28"/>
          <w:szCs w:val="28"/>
        </w:rPr>
        <w:t xml:space="preserve"> международными организациями</w:t>
      </w:r>
      <w:r w:rsidR="003141CF">
        <w:rPr>
          <w:rFonts w:ascii="Times New Roman" w:hAnsi="Times New Roman" w:cs="Times New Roman"/>
          <w:bCs/>
          <w:sz w:val="28"/>
          <w:szCs w:val="28"/>
        </w:rPr>
        <w:t xml:space="preserve"> (в ред. </w:t>
      </w:r>
      <w:r w:rsidRPr="007E68A7">
        <w:rPr>
          <w:rFonts w:ascii="Times New Roman" w:hAnsi="Times New Roman" w:cs="Times New Roman"/>
          <w:bCs/>
          <w:sz w:val="28"/>
          <w:szCs w:val="28"/>
        </w:rPr>
        <w:t xml:space="preserve">Федеральных законов от 05.05.2014 N </w:t>
      </w:r>
      <w:r>
        <w:rPr>
          <w:rFonts w:ascii="Times New Roman" w:hAnsi="Times New Roman" w:cs="Times New Roman"/>
          <w:bCs/>
          <w:sz w:val="28"/>
          <w:szCs w:val="28"/>
        </w:rPr>
        <w:t>130-ФЗ, от 31.12.2017 N 501-ФЗ).</w:t>
      </w:r>
    </w:p>
    <w:p w:rsidR="00B01564" w:rsidRDefault="007E68A7" w:rsidP="002A1C0E">
      <w:pPr>
        <w:spacing w:after="0" w:line="276" w:lineRule="auto"/>
        <w:ind w:firstLine="709"/>
        <w:jc w:val="both"/>
        <w:rPr>
          <w:rFonts w:ascii="Times New Roman" w:hAnsi="Times New Roman" w:cs="Times New Roman"/>
          <w:b/>
          <w:bCs/>
          <w:color w:val="002060"/>
          <w:sz w:val="28"/>
          <w:szCs w:val="28"/>
        </w:rPr>
      </w:pPr>
      <w:r>
        <w:rPr>
          <w:rFonts w:ascii="Times New Roman" w:hAnsi="Times New Roman" w:cs="Times New Roman"/>
          <w:b/>
          <w:bCs/>
          <w:color w:val="002060"/>
          <w:sz w:val="28"/>
          <w:szCs w:val="28"/>
        </w:rPr>
        <w:t>Н</w:t>
      </w:r>
      <w:r w:rsidRPr="007E68A7">
        <w:rPr>
          <w:rFonts w:ascii="Times New Roman" w:hAnsi="Times New Roman" w:cs="Times New Roman"/>
          <w:b/>
          <w:bCs/>
          <w:color w:val="002060"/>
          <w:sz w:val="28"/>
          <w:szCs w:val="28"/>
        </w:rPr>
        <w:t>аказывается лишением свободы на</w:t>
      </w:r>
      <w:r>
        <w:rPr>
          <w:rFonts w:ascii="Times New Roman" w:hAnsi="Times New Roman" w:cs="Times New Roman"/>
          <w:b/>
          <w:bCs/>
          <w:color w:val="002060"/>
          <w:sz w:val="28"/>
          <w:szCs w:val="28"/>
        </w:rPr>
        <w:t xml:space="preserve"> срок от десяти до двадцати лет – </w:t>
      </w:r>
      <w:r w:rsidRPr="007E68A7">
        <w:rPr>
          <w:rFonts w:ascii="Times New Roman" w:hAnsi="Times New Roman" w:cs="Times New Roman"/>
          <w:b/>
          <w:bCs/>
          <w:color w:val="002060"/>
          <w:sz w:val="28"/>
          <w:szCs w:val="28"/>
        </w:rPr>
        <w:t>УК РФ Статья 205.</w:t>
      </w:r>
    </w:p>
    <w:p w:rsidR="003141CF" w:rsidRDefault="002E225C" w:rsidP="003141CF">
      <w:pPr>
        <w:spacing w:after="0" w:line="276" w:lineRule="auto"/>
        <w:ind w:firstLine="709"/>
        <w:jc w:val="both"/>
        <w:rPr>
          <w:rFonts w:ascii="Times New Roman" w:hAnsi="Times New Roman" w:cs="Times New Roman"/>
          <w:sz w:val="28"/>
          <w:szCs w:val="28"/>
        </w:rPr>
      </w:pPr>
      <w:r w:rsidRPr="002E225C">
        <w:rPr>
          <w:rFonts w:ascii="Times New Roman" w:hAnsi="Times New Roman" w:cs="Times New Roman"/>
          <w:color w:val="002060"/>
          <w:sz w:val="28"/>
          <w:szCs w:val="28"/>
        </w:rPr>
        <w:t xml:space="preserve">Примечание. </w:t>
      </w:r>
      <w:r w:rsidRPr="002E225C">
        <w:rPr>
          <w:rFonts w:ascii="Times New Roman" w:hAnsi="Times New Roman" w:cs="Times New Roman"/>
          <w:sz w:val="28"/>
          <w:szCs w:val="28"/>
        </w:rPr>
        <w:t xml:space="preserve">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sidRPr="002E225C">
        <w:rPr>
          <w:rFonts w:ascii="Times New Roman" w:hAnsi="Times New Roman" w:cs="Times New Roman"/>
          <w:sz w:val="28"/>
          <w:szCs w:val="28"/>
        </w:rPr>
        <w:t>и</w:t>
      </w:r>
      <w:proofErr w:type="gramEnd"/>
      <w:r w:rsidRPr="002E225C">
        <w:rPr>
          <w:rFonts w:ascii="Times New Roman" w:hAnsi="Times New Roman" w:cs="Times New Roman"/>
          <w:sz w:val="28"/>
          <w:szCs w:val="28"/>
        </w:rPr>
        <w:t xml:space="preserve"> если в действиях этого лица не содержи</w:t>
      </w:r>
      <w:r>
        <w:rPr>
          <w:rFonts w:ascii="Times New Roman" w:hAnsi="Times New Roman" w:cs="Times New Roman"/>
          <w:sz w:val="28"/>
          <w:szCs w:val="28"/>
        </w:rPr>
        <w:t xml:space="preserve">тся иного состава преступления </w:t>
      </w:r>
      <w:r w:rsidRPr="002E225C">
        <w:rPr>
          <w:rFonts w:ascii="Times New Roman" w:hAnsi="Times New Roman" w:cs="Times New Roman"/>
          <w:sz w:val="28"/>
          <w:szCs w:val="28"/>
        </w:rPr>
        <w:t>(в ред. Федерального закона от 30.12.2008 N 321-ФЗ)</w:t>
      </w:r>
      <w:r w:rsidR="00D11823">
        <w:rPr>
          <w:rFonts w:ascii="Times New Roman" w:hAnsi="Times New Roman" w:cs="Times New Roman"/>
          <w:sz w:val="28"/>
          <w:szCs w:val="28"/>
        </w:rPr>
        <w:t>.</w:t>
      </w:r>
    </w:p>
    <w:p w:rsidR="003141CF" w:rsidRDefault="003141CF" w:rsidP="003141CF">
      <w:pPr>
        <w:spacing w:after="0" w:line="240" w:lineRule="auto"/>
        <w:ind w:firstLine="709"/>
        <w:jc w:val="right"/>
        <w:rPr>
          <w:rFonts w:ascii="Times New Roman" w:hAnsi="Times New Roman" w:cs="Times New Roman"/>
          <w:i/>
          <w:sz w:val="20"/>
          <w:szCs w:val="20"/>
        </w:rPr>
      </w:pPr>
      <w:r w:rsidRPr="003141CF">
        <w:rPr>
          <w:rFonts w:ascii="Times New Roman" w:hAnsi="Times New Roman" w:cs="Times New Roman"/>
          <w:sz w:val="20"/>
          <w:szCs w:val="20"/>
        </w:rPr>
        <w:t xml:space="preserve">Материал подготовила: </w:t>
      </w:r>
      <w:r w:rsidRPr="003141CF">
        <w:rPr>
          <w:rFonts w:ascii="Times New Roman" w:hAnsi="Times New Roman" w:cs="Times New Roman"/>
          <w:i/>
          <w:sz w:val="20"/>
          <w:szCs w:val="20"/>
        </w:rPr>
        <w:t>Одинцова О.Д.</w:t>
      </w:r>
    </w:p>
    <w:p w:rsidR="003141CF" w:rsidRPr="003141CF" w:rsidRDefault="003141CF" w:rsidP="003141CF">
      <w:pPr>
        <w:spacing w:after="0" w:line="240" w:lineRule="auto"/>
        <w:ind w:firstLine="709"/>
        <w:jc w:val="right"/>
        <w:rPr>
          <w:rFonts w:ascii="Times New Roman" w:hAnsi="Times New Roman" w:cs="Times New Roman"/>
          <w:i/>
          <w:sz w:val="20"/>
          <w:szCs w:val="20"/>
        </w:rPr>
      </w:pPr>
      <w:r>
        <w:rPr>
          <w:rFonts w:ascii="Times New Roman" w:hAnsi="Times New Roman" w:cs="Times New Roman"/>
          <w:i/>
          <w:sz w:val="20"/>
          <w:szCs w:val="20"/>
        </w:rPr>
        <w:t>МБУ</w:t>
      </w:r>
      <w:bookmarkStart w:id="0" w:name="_GoBack"/>
      <w:bookmarkEnd w:id="0"/>
      <w:r>
        <w:rPr>
          <w:rFonts w:ascii="Times New Roman" w:hAnsi="Times New Roman" w:cs="Times New Roman"/>
          <w:i/>
          <w:sz w:val="20"/>
          <w:szCs w:val="20"/>
        </w:rPr>
        <w:t>ДО «ДЮЦ» г. Челябинск</w:t>
      </w:r>
    </w:p>
    <w:sectPr w:rsidR="003141CF" w:rsidRPr="003141CF" w:rsidSect="002A1C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A5"/>
    <w:rsid w:val="00056D91"/>
    <w:rsid w:val="002A1C0E"/>
    <w:rsid w:val="002E225C"/>
    <w:rsid w:val="003141CF"/>
    <w:rsid w:val="007E68A7"/>
    <w:rsid w:val="00B01564"/>
    <w:rsid w:val="00BD666E"/>
    <w:rsid w:val="00C727A5"/>
    <w:rsid w:val="00D1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2B3D"/>
  <w15:chartTrackingRefBased/>
  <w15:docId w15:val="{4D513D02-6378-455F-BDEC-DA8E8481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66E"/>
    <w:rPr>
      <w:rFonts w:ascii="Times New Roman" w:hAnsi="Times New Roman" w:cs="Times New Roman"/>
      <w:sz w:val="24"/>
      <w:szCs w:val="24"/>
    </w:rPr>
  </w:style>
  <w:style w:type="character" w:styleId="a4">
    <w:name w:val="Hyperlink"/>
    <w:basedOn w:val="a0"/>
    <w:uiPriority w:val="99"/>
    <w:unhideWhenUsed/>
    <w:rsid w:val="00BD6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666">
      <w:bodyDiv w:val="1"/>
      <w:marLeft w:val="0"/>
      <w:marRight w:val="0"/>
      <w:marTop w:val="0"/>
      <w:marBottom w:val="0"/>
      <w:divBdr>
        <w:top w:val="none" w:sz="0" w:space="0" w:color="auto"/>
        <w:left w:val="none" w:sz="0" w:space="0" w:color="auto"/>
        <w:bottom w:val="none" w:sz="0" w:space="0" w:color="auto"/>
        <w:right w:val="none" w:sz="0" w:space="0" w:color="auto"/>
      </w:divBdr>
      <w:divsChild>
        <w:div w:id="891113684">
          <w:marLeft w:val="0"/>
          <w:marRight w:val="0"/>
          <w:marTop w:val="0"/>
          <w:marBottom w:val="0"/>
          <w:divBdr>
            <w:top w:val="none" w:sz="0" w:space="0" w:color="auto"/>
            <w:left w:val="none" w:sz="0" w:space="0" w:color="auto"/>
            <w:bottom w:val="none" w:sz="0" w:space="0" w:color="auto"/>
            <w:right w:val="none" w:sz="0" w:space="0" w:color="auto"/>
          </w:divBdr>
        </w:div>
      </w:divsChild>
    </w:div>
    <w:div w:id="1509710920">
      <w:bodyDiv w:val="1"/>
      <w:marLeft w:val="0"/>
      <w:marRight w:val="0"/>
      <w:marTop w:val="0"/>
      <w:marBottom w:val="0"/>
      <w:divBdr>
        <w:top w:val="none" w:sz="0" w:space="0" w:color="auto"/>
        <w:left w:val="none" w:sz="0" w:space="0" w:color="auto"/>
        <w:bottom w:val="none" w:sz="0" w:space="0" w:color="auto"/>
        <w:right w:val="none" w:sz="0" w:space="0" w:color="auto"/>
      </w:divBdr>
      <w:divsChild>
        <w:div w:id="1067797952">
          <w:marLeft w:val="0"/>
          <w:marRight w:val="0"/>
          <w:marTop w:val="0"/>
          <w:marBottom w:val="0"/>
          <w:divBdr>
            <w:top w:val="none" w:sz="0" w:space="0" w:color="auto"/>
            <w:left w:val="none" w:sz="0" w:space="0" w:color="auto"/>
            <w:bottom w:val="none" w:sz="0" w:space="0" w:color="auto"/>
            <w:right w:val="none" w:sz="0" w:space="0" w:color="auto"/>
          </w:divBdr>
        </w:div>
      </w:divsChild>
    </w:div>
    <w:div w:id="1714961761">
      <w:bodyDiv w:val="1"/>
      <w:marLeft w:val="0"/>
      <w:marRight w:val="0"/>
      <w:marTop w:val="0"/>
      <w:marBottom w:val="0"/>
      <w:divBdr>
        <w:top w:val="none" w:sz="0" w:space="0" w:color="auto"/>
        <w:left w:val="none" w:sz="0" w:space="0" w:color="auto"/>
        <w:bottom w:val="none" w:sz="0" w:space="0" w:color="auto"/>
        <w:right w:val="none" w:sz="0" w:space="0" w:color="auto"/>
      </w:divBdr>
      <w:divsChild>
        <w:div w:id="1892232868">
          <w:marLeft w:val="0"/>
          <w:marRight w:val="0"/>
          <w:marTop w:val="0"/>
          <w:marBottom w:val="0"/>
          <w:divBdr>
            <w:top w:val="none" w:sz="0" w:space="0" w:color="auto"/>
            <w:left w:val="none" w:sz="0" w:space="0" w:color="auto"/>
            <w:bottom w:val="none" w:sz="0" w:space="0" w:color="auto"/>
            <w:right w:val="none" w:sz="0" w:space="0" w:color="auto"/>
          </w:divBdr>
        </w:div>
        <w:div w:id="1425998724">
          <w:marLeft w:val="0"/>
          <w:marRight w:val="0"/>
          <w:marTop w:val="0"/>
          <w:marBottom w:val="0"/>
          <w:divBdr>
            <w:top w:val="none" w:sz="0" w:space="0" w:color="auto"/>
            <w:left w:val="none" w:sz="0" w:space="0" w:color="auto"/>
            <w:bottom w:val="none" w:sz="0" w:space="0" w:color="auto"/>
            <w:right w:val="none" w:sz="0" w:space="0" w:color="auto"/>
          </w:divBdr>
        </w:div>
      </w:divsChild>
    </w:div>
    <w:div w:id="1732540883">
      <w:bodyDiv w:val="1"/>
      <w:marLeft w:val="0"/>
      <w:marRight w:val="0"/>
      <w:marTop w:val="0"/>
      <w:marBottom w:val="0"/>
      <w:divBdr>
        <w:top w:val="none" w:sz="0" w:space="0" w:color="auto"/>
        <w:left w:val="none" w:sz="0" w:space="0" w:color="auto"/>
        <w:bottom w:val="none" w:sz="0" w:space="0" w:color="auto"/>
        <w:right w:val="none" w:sz="0" w:space="0" w:color="auto"/>
      </w:divBdr>
      <w:divsChild>
        <w:div w:id="907105876">
          <w:marLeft w:val="0"/>
          <w:marRight w:val="0"/>
          <w:marTop w:val="0"/>
          <w:marBottom w:val="0"/>
          <w:divBdr>
            <w:top w:val="none" w:sz="0" w:space="0" w:color="auto"/>
            <w:left w:val="none" w:sz="0" w:space="0" w:color="auto"/>
            <w:bottom w:val="none" w:sz="0" w:space="0" w:color="auto"/>
            <w:right w:val="none" w:sz="0" w:space="0" w:color="auto"/>
          </w:divBdr>
        </w:div>
      </w:divsChild>
    </w:div>
    <w:div w:id="2141920373">
      <w:bodyDiv w:val="1"/>
      <w:marLeft w:val="0"/>
      <w:marRight w:val="0"/>
      <w:marTop w:val="0"/>
      <w:marBottom w:val="0"/>
      <w:divBdr>
        <w:top w:val="none" w:sz="0" w:space="0" w:color="auto"/>
        <w:left w:val="none" w:sz="0" w:space="0" w:color="auto"/>
        <w:bottom w:val="none" w:sz="0" w:space="0" w:color="auto"/>
        <w:right w:val="none" w:sz="0" w:space="0" w:color="auto"/>
      </w:divBdr>
      <w:divsChild>
        <w:div w:id="183337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122882/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2026-04-16T05:41:00Z</dcterms:created>
  <dcterms:modified xsi:type="dcterms:W3CDTF">2026-04-16T06:27:00Z</dcterms:modified>
</cp:coreProperties>
</file>